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EB" w:rsidRPr="00F438EB" w:rsidRDefault="00F438EB" w:rsidP="00F438E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38EB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F438EB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F438EB" w:rsidRPr="00F438EB" w:rsidRDefault="00F438EB" w:rsidP="00F438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F438EB" w:rsidRPr="00F438EB" w:rsidRDefault="00F438EB" w:rsidP="00F438E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438E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F438EB" w:rsidRPr="00F438EB" w:rsidRDefault="00F438EB" w:rsidP="00F438E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438E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F438EB" w:rsidRPr="00F438EB" w:rsidRDefault="00F438EB" w:rsidP="00F438E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438EB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F438E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F438EB" w:rsidRPr="00F438EB" w:rsidRDefault="00F438EB" w:rsidP="00F438E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438EB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F438EB" w:rsidRPr="00F438EB" w:rsidRDefault="00F438EB" w:rsidP="00F438EB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8EB" w:rsidRPr="00F438EB" w:rsidRDefault="00F438EB" w:rsidP="00F438E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8EB" w:rsidRPr="00F438EB" w:rsidRDefault="00F438EB" w:rsidP="00F438E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8EB" w:rsidRPr="00F438EB" w:rsidRDefault="00F438EB" w:rsidP="00F438E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8EB" w:rsidRPr="00F438EB" w:rsidRDefault="00F438EB" w:rsidP="00F438EB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F438EB" w:rsidRPr="00F438EB" w:rsidRDefault="00F438EB" w:rsidP="00F438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F438EB" w:rsidRPr="00F438EB" w:rsidRDefault="00F438EB" w:rsidP="00F438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06DD2" w:rsidRPr="00906D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Организация проектно-исследовательской деятельности </w:t>
      </w:r>
      <w:proofErr w:type="gramStart"/>
      <w:r w:rsidR="00906DD2" w:rsidRPr="00906DD2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F438EB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F438EB" w:rsidRPr="00F438EB" w:rsidRDefault="00F438EB" w:rsidP="00F438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8EB" w:rsidRPr="00F438EB" w:rsidRDefault="00F438EB" w:rsidP="00F438EB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F438EB" w:rsidRPr="00F438EB" w:rsidRDefault="00F438EB" w:rsidP="00F438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F438EB" w:rsidRPr="00F438EB" w:rsidRDefault="00F438EB" w:rsidP="00F438EB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ab/>
      </w:r>
      <w:r w:rsidRPr="00F438EB">
        <w:rPr>
          <w:rFonts w:ascii="Times New Roman" w:eastAsia="Times New Roman" w:hAnsi="Times New Roman" w:cs="Times New Roman"/>
          <w:sz w:val="24"/>
          <w:szCs w:val="24"/>
        </w:rPr>
        <w:tab/>
      </w:r>
      <w:r w:rsidRPr="00F438EB">
        <w:rPr>
          <w:rFonts w:ascii="Times New Roman" w:eastAsia="Times New Roman" w:hAnsi="Times New Roman" w:cs="Times New Roman"/>
          <w:sz w:val="24"/>
          <w:szCs w:val="24"/>
        </w:rPr>
        <w:tab/>
      </w:r>
      <w:r w:rsidRPr="00F438EB">
        <w:rPr>
          <w:rFonts w:ascii="Times New Roman" w:eastAsia="Times New Roman" w:hAnsi="Times New Roman" w:cs="Times New Roman"/>
          <w:sz w:val="24"/>
          <w:szCs w:val="24"/>
        </w:rPr>
        <w:tab/>
      </w:r>
      <w:r w:rsidRPr="00F438EB">
        <w:rPr>
          <w:rFonts w:ascii="Times New Roman" w:eastAsia="Times New Roman" w:hAnsi="Times New Roman" w:cs="Times New Roman"/>
          <w:sz w:val="24"/>
          <w:szCs w:val="24"/>
        </w:rPr>
        <w:tab/>
      </w:r>
      <w:r w:rsidRPr="00F438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438EB" w:rsidRPr="00F438EB" w:rsidRDefault="00F438EB" w:rsidP="00F438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F438EB" w:rsidRPr="00F438EB" w:rsidRDefault="00F438EB" w:rsidP="00F438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F438EB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F438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38EB" w:rsidRPr="00F438EB" w:rsidRDefault="00F438EB" w:rsidP="00F438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F438EB" w:rsidRPr="00F438EB" w:rsidTr="00F438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F438EB" w:rsidRPr="00F438EB" w:rsidTr="00F438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F438EB" w:rsidRPr="00F438EB" w:rsidTr="00F438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8EB" w:rsidRPr="00F438EB" w:rsidTr="00F438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906D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06DD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38EB" w:rsidRPr="00F438EB" w:rsidTr="00F438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38EB" w:rsidRPr="00F438EB" w:rsidTr="00F438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906DD2" w:rsidP="00F438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438EB" w:rsidRPr="00F438EB" w:rsidTr="00F438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38EB" w:rsidRPr="00F438EB" w:rsidRDefault="00F438EB" w:rsidP="00F438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F438EB" w:rsidRPr="00F438EB" w:rsidRDefault="00F438EB" w:rsidP="00F4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438EB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06DD2" w:rsidRPr="00906DD2">
        <w:rPr>
          <w:rFonts w:ascii="Times New Roman" w:eastAsia="Times New Roman" w:hAnsi="Times New Roman" w:cs="Times New Roman"/>
          <w:i/>
          <w:sz w:val="24"/>
          <w:szCs w:val="24"/>
        </w:rPr>
        <w:t xml:space="preserve">Организация проектно-исследовательской деятельности </w:t>
      </w:r>
      <w:proofErr w:type="gramStart"/>
      <w:r w:rsidR="00906DD2" w:rsidRPr="00906DD2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F438EB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F438EB" w:rsidRPr="00F438EB" w:rsidRDefault="00F438EB" w:rsidP="00906DD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F438EB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F438EB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8EB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F438EB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906DD2">
        <w:rPr>
          <w:rFonts w:ascii="Times New Roman" w:eastAsia="Times New Roman" w:hAnsi="Times New Roman" w:cs="Times New Roman"/>
          <w:sz w:val="24"/>
          <w:szCs w:val="24"/>
        </w:rPr>
        <w:t>Голубева О.В.</w:t>
      </w: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8EB" w:rsidRPr="00F438EB" w:rsidRDefault="00F438EB" w:rsidP="00F43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38EB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F438EB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F438EB" w:rsidRPr="00F438EB" w:rsidRDefault="00F438EB" w:rsidP="00F438EB">
      <w:pPr>
        <w:rPr>
          <w:rFonts w:ascii="Calibri" w:eastAsia="Times New Roman" w:hAnsi="Calibri" w:cs="Times New Roman"/>
          <w:sz w:val="2"/>
          <w:szCs w:val="2"/>
        </w:rPr>
      </w:pPr>
      <w:r w:rsidRPr="00F438EB">
        <w:rPr>
          <w:rFonts w:ascii="Calibri" w:eastAsia="Times New Roman" w:hAnsi="Calibri" w:cs="Times New Roman"/>
        </w:rPr>
        <w:br w:type="page"/>
      </w:r>
    </w:p>
    <w:p w:rsidR="00772F8C" w:rsidRDefault="00772F8C">
      <w:pPr>
        <w:rPr>
          <w:sz w:val="0"/>
          <w:szCs w:val="0"/>
        </w:rPr>
      </w:pPr>
    </w:p>
    <w:p w:rsidR="00772F8C" w:rsidRPr="00BA2F0C" w:rsidRDefault="00772F8C">
      <w:pPr>
        <w:rPr>
          <w:sz w:val="0"/>
          <w:szCs w:val="0"/>
        </w:rPr>
      </w:pPr>
    </w:p>
    <w:p w:rsidR="00772F8C" w:rsidRDefault="00772F8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3"/>
        <w:gridCol w:w="6"/>
        <w:gridCol w:w="1485"/>
        <w:gridCol w:w="1752"/>
        <w:gridCol w:w="4794"/>
        <w:gridCol w:w="978"/>
      </w:tblGrid>
      <w:tr w:rsidR="00772F8C" w:rsidTr="00BA2F0C">
        <w:trPr>
          <w:trHeight w:hRule="exact" w:val="416"/>
        </w:trPr>
        <w:tc>
          <w:tcPr>
            <w:tcW w:w="450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794" w:type="dxa"/>
          </w:tcPr>
          <w:p w:rsidR="00772F8C" w:rsidRDefault="00772F8C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72F8C" w:rsidRPr="00FA5310" w:rsidTr="00BA2F0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72F8C" w:rsidRPr="00FA5310" w:rsidTr="00BA2F0C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"Организация проектно-исследовательской деятельности" является создание условий для формирования у обучающихся методологической и научной культуры, умений и навыков в области организации и проведения научных и прикладных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обучающимися.</w:t>
            </w:r>
          </w:p>
        </w:tc>
      </w:tr>
      <w:tr w:rsidR="00772F8C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изучения дисциплины являются:</w:t>
            </w:r>
          </w:p>
        </w:tc>
      </w:tr>
      <w:tr w:rsidR="00772F8C" w:rsidRPr="00FA5310" w:rsidTr="00BA2F0C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-приобретение знаний о структуре проектно-исследовательской деятельности обучающихся; о способах поиска необходимой для исследования информации; о способах обработки результатов и их презентации.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практических навыков и умений по проведению проектно-исследовательской деятельности;</w:t>
            </w:r>
          </w:p>
        </w:tc>
      </w:tr>
      <w:tr w:rsidR="00772F8C" w:rsidRPr="00FA5310" w:rsidTr="00BA2F0C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-стимулировать самостоятельную проектно-исследовательскую деятельность обучающихся.</w:t>
            </w:r>
          </w:p>
        </w:tc>
      </w:tr>
      <w:tr w:rsidR="00772F8C" w:rsidRPr="00FA5310" w:rsidTr="00BA2F0C">
        <w:trPr>
          <w:trHeight w:hRule="exact" w:val="277"/>
        </w:trPr>
        <w:tc>
          <w:tcPr>
            <w:tcW w:w="766" w:type="dxa"/>
          </w:tcPr>
          <w:p w:rsidR="00772F8C" w:rsidRPr="00BA2F0C" w:rsidRDefault="00772F8C"/>
        </w:tc>
        <w:tc>
          <w:tcPr>
            <w:tcW w:w="493" w:type="dxa"/>
          </w:tcPr>
          <w:p w:rsidR="00772F8C" w:rsidRPr="00BA2F0C" w:rsidRDefault="00772F8C"/>
        </w:tc>
        <w:tc>
          <w:tcPr>
            <w:tcW w:w="1491" w:type="dxa"/>
            <w:gridSpan w:val="2"/>
          </w:tcPr>
          <w:p w:rsidR="00772F8C" w:rsidRPr="00BA2F0C" w:rsidRDefault="00772F8C"/>
        </w:tc>
        <w:tc>
          <w:tcPr>
            <w:tcW w:w="1752" w:type="dxa"/>
          </w:tcPr>
          <w:p w:rsidR="00772F8C" w:rsidRPr="00BA2F0C" w:rsidRDefault="00772F8C"/>
        </w:tc>
        <w:tc>
          <w:tcPr>
            <w:tcW w:w="4794" w:type="dxa"/>
          </w:tcPr>
          <w:p w:rsidR="00772F8C" w:rsidRPr="00BA2F0C" w:rsidRDefault="00772F8C"/>
        </w:tc>
        <w:tc>
          <w:tcPr>
            <w:tcW w:w="978" w:type="dxa"/>
          </w:tcPr>
          <w:p w:rsidR="00772F8C" w:rsidRPr="00BA2F0C" w:rsidRDefault="00772F8C"/>
        </w:tc>
      </w:tr>
      <w:tr w:rsidR="00772F8C" w:rsidRPr="00FA5310" w:rsidTr="00BA2F0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72F8C" w:rsidTr="00BA2F0C">
        <w:trPr>
          <w:trHeight w:hRule="exact" w:val="277"/>
        </w:trPr>
        <w:tc>
          <w:tcPr>
            <w:tcW w:w="27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772F8C" w:rsidRPr="00FA5310" w:rsidTr="00BA2F0C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программно-методического обеспечения учебных дисциплин</w:t>
            </w:r>
          </w:p>
        </w:tc>
      </w:tr>
      <w:tr w:rsidR="00772F8C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образовании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772F8C" w:rsidRPr="00FA5310" w:rsidTr="00BA2F0C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педагогики и психологии</w:t>
            </w:r>
          </w:p>
        </w:tc>
      </w:tr>
      <w:tr w:rsidR="00772F8C" w:rsidRPr="00FA5310" w:rsidTr="00BA2F0C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72F8C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образовании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профильных инженерно-технологических классов</w:t>
            </w:r>
          </w:p>
        </w:tc>
      </w:tr>
      <w:tr w:rsidR="00772F8C" w:rsidTr="00BA2F0C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772F8C" w:rsidTr="00BA2F0C">
        <w:trPr>
          <w:trHeight w:hRule="exact" w:val="277"/>
        </w:trPr>
        <w:tc>
          <w:tcPr>
            <w:tcW w:w="766" w:type="dxa"/>
          </w:tcPr>
          <w:p w:rsidR="00772F8C" w:rsidRDefault="00772F8C"/>
        </w:tc>
        <w:tc>
          <w:tcPr>
            <w:tcW w:w="493" w:type="dxa"/>
          </w:tcPr>
          <w:p w:rsidR="00772F8C" w:rsidRDefault="00772F8C"/>
        </w:tc>
        <w:tc>
          <w:tcPr>
            <w:tcW w:w="1491" w:type="dxa"/>
            <w:gridSpan w:val="2"/>
          </w:tcPr>
          <w:p w:rsidR="00772F8C" w:rsidRDefault="00772F8C"/>
        </w:tc>
        <w:tc>
          <w:tcPr>
            <w:tcW w:w="1752" w:type="dxa"/>
          </w:tcPr>
          <w:p w:rsidR="00772F8C" w:rsidRDefault="00772F8C"/>
        </w:tc>
        <w:tc>
          <w:tcPr>
            <w:tcW w:w="4794" w:type="dxa"/>
          </w:tcPr>
          <w:p w:rsidR="00772F8C" w:rsidRDefault="00772F8C"/>
        </w:tc>
        <w:tc>
          <w:tcPr>
            <w:tcW w:w="978" w:type="dxa"/>
          </w:tcPr>
          <w:p w:rsidR="00772F8C" w:rsidRDefault="00772F8C"/>
        </w:tc>
      </w:tr>
      <w:tr w:rsidR="00772F8C" w:rsidRPr="00FA5310" w:rsidTr="00BA2F0C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A2F0C" w:rsidRPr="00FA5310" w:rsidTr="00BA2F0C">
        <w:trPr>
          <w:trHeight w:hRule="exact" w:val="74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цикла:</w:t>
            </w:r>
          </w:p>
          <w:p w:rsidR="00BA2F0C" w:rsidRPr="00AD07B4" w:rsidRDefault="00BA2F0C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sz w:val="19"/>
                <w:szCs w:val="19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</w:tr>
      <w:tr w:rsidR="00BA2F0C" w:rsidTr="00BA2F0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A2F0C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и структуру проекта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структуру проекта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этапы и структуру проекта</w:t>
            </w:r>
          </w:p>
        </w:tc>
      </w:tr>
      <w:tr w:rsidR="00BA2F0C" w:rsidTr="00BA2F0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стратегию продвижения образовательного продукта в рамках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 этапов проекта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план продвижения образовательного продукта в рамках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 этапов проекта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элементы плана продвижения образовательного продукта в рамках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этапов проекта</w:t>
            </w:r>
          </w:p>
        </w:tc>
      </w:tr>
      <w:tr w:rsidR="00BA2F0C" w:rsidTr="00BA2F0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управления проектом на всех этапах его жизненного цикла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управления проектом на ключевых этапах его жизненного цикла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правления проектом на отдельных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этапах его жизненного цикла</w:t>
            </w:r>
          </w:p>
        </w:tc>
      </w:tr>
      <w:tr w:rsidR="00BA2F0C" w:rsidRPr="00FA5310" w:rsidTr="00BA2F0C">
        <w:trPr>
          <w:trHeight w:hRule="exact" w:val="59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AD07B4" w:rsidRDefault="00BA2F0C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цикла:</w:t>
            </w:r>
          </w:p>
          <w:p w:rsidR="00BA2F0C" w:rsidRPr="00AD07B4" w:rsidRDefault="00BA2F0C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sz w:val="19"/>
                <w:szCs w:val="19"/>
              </w:rPr>
              <w:t>УК.2.2. Использует методы и инструменты управления проектом для решения профессиональных задач</w:t>
            </w:r>
          </w:p>
        </w:tc>
      </w:tr>
      <w:tr w:rsidR="00BA2F0C" w:rsidTr="00BA2F0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приемы управления проектами на всех этапах жизненного цикла в дополнительном образовании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управления проектами в дополнительном образовании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проекта и стадии его жизненного цикла</w:t>
            </w:r>
          </w:p>
        </w:tc>
      </w:tr>
      <w:tr w:rsidR="00BA2F0C" w:rsidTr="00BA2F0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организовать реализацию проектов в дополнительном образовании детей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текущее управлении проектом в дополнительном образовании детей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проекты в дополнительно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образовании детей</w:t>
            </w:r>
          </w:p>
        </w:tc>
      </w:tr>
      <w:tr w:rsidR="00BA2F0C" w:rsidTr="00BA2F0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инновационных проектов в дополнительном образовании детей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типовых проектов в дополнительном образовании детей</w:t>
            </w:r>
          </w:p>
        </w:tc>
      </w:tr>
      <w:tr w:rsidR="00BA2F0C" w:rsidRPr="00FA5310" w:rsidTr="00BA2F0C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0D5466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описания проектов в соответствии с жизненным циклом</w:t>
            </w:r>
          </w:p>
        </w:tc>
      </w:tr>
      <w:tr w:rsidR="00BA2F0C" w:rsidRPr="00FA5310" w:rsidTr="002C2AA7">
        <w:trPr>
          <w:trHeight w:hRule="exact" w:val="12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BA2F0C" w:rsidRPr="00380F14" w:rsidRDefault="00BA2F0C" w:rsidP="002C2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sz w:val="19"/>
                <w:szCs w:val="19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Tr="002C2AA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проектирования и организации совместной и индивидуальной учебной и воспитательной деятельности 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способы организации совместной и индивидуальной учебной и воспитательной деятельности 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в том числе с особыми образовательными потребностями</w:t>
            </w:r>
          </w:p>
        </w:tc>
      </w:tr>
      <w:tr w:rsidR="00BA2F0C" w:rsidTr="002C2AA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A2F0C" w:rsidRPr="00FA5310" w:rsidTr="00BA2F0C">
        <w:trPr>
          <w:trHeight w:hRule="exact" w:val="69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556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5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Tr="002C2AA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A2F0C" w:rsidRPr="00FA5310" w:rsidTr="00BA2F0C">
        <w:trPr>
          <w:trHeight w:hRule="exact" w:val="703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целево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организационно-содержательн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результативн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571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565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некоторых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2C2AA7">
        <w:trPr>
          <w:trHeight w:hRule="exact" w:val="984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BA2F0C" w:rsidRPr="00380F14" w:rsidRDefault="00BA2F0C" w:rsidP="002C2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22AFF">
              <w:rPr>
                <w:rFonts w:ascii="Times New Roman" w:hAnsi="Times New Roman" w:cs="Times New Roman"/>
                <w:b/>
                <w:sz w:val="19"/>
                <w:szCs w:val="19"/>
              </w:rPr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Tr="002C2AA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и способы организации </w:t>
            </w:r>
            <w:r w:rsidRPr="00C90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и основные способы организации </w:t>
            </w:r>
            <w:r w:rsidRPr="00C90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основное содержание и некоторые способы организации </w:t>
            </w:r>
            <w:r w:rsidRPr="00C90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Tr="002C2AA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A2F0C" w:rsidRPr="00FA5310" w:rsidTr="00BA2F0C">
        <w:trPr>
          <w:trHeight w:hRule="exact" w:val="54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зировать эффективность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555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зировать эффективность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компонентов 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563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зировать эффективность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компонентов 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Tr="002C2AA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51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ализа и самоанализа реализации основных компонентов с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Default="00BA2F0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и самоанализа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компонентов 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A2F0C" w:rsidRPr="00FA5310" w:rsidTr="00BA2F0C">
        <w:trPr>
          <w:trHeight w:hRule="exact" w:val="63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FA5310" w:rsidRDefault="00BA2F0C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380F14" w:rsidRDefault="00BA2F0C" w:rsidP="002C2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</w:tbl>
    <w:p w:rsidR="00772F8C" w:rsidRPr="00BA2F0C" w:rsidRDefault="00772F8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8"/>
        <w:gridCol w:w="13"/>
        <w:gridCol w:w="142"/>
        <w:gridCol w:w="18"/>
        <w:gridCol w:w="285"/>
        <w:gridCol w:w="1441"/>
        <w:gridCol w:w="1615"/>
        <w:gridCol w:w="96"/>
        <w:gridCol w:w="140"/>
        <w:gridCol w:w="711"/>
        <w:gridCol w:w="55"/>
        <w:gridCol w:w="630"/>
        <w:gridCol w:w="38"/>
        <w:gridCol w:w="1063"/>
        <w:gridCol w:w="24"/>
        <w:gridCol w:w="570"/>
        <w:gridCol w:w="640"/>
        <w:gridCol w:w="65"/>
        <w:gridCol w:w="602"/>
        <w:gridCol w:w="54"/>
        <w:gridCol w:w="316"/>
        <w:gridCol w:w="16"/>
        <w:gridCol w:w="44"/>
        <w:gridCol w:w="930"/>
      </w:tblGrid>
      <w:tr w:rsidR="00772F8C" w:rsidTr="00BA2F0C">
        <w:trPr>
          <w:trHeight w:hRule="exact" w:val="416"/>
        </w:trPr>
        <w:tc>
          <w:tcPr>
            <w:tcW w:w="4280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947" w:type="dxa"/>
            <w:gridSpan w:val="3"/>
          </w:tcPr>
          <w:p w:rsidR="00772F8C" w:rsidRDefault="00772F8C"/>
        </w:tc>
        <w:tc>
          <w:tcPr>
            <w:tcW w:w="685" w:type="dxa"/>
            <w:gridSpan w:val="2"/>
          </w:tcPr>
          <w:p w:rsidR="00772F8C" w:rsidRDefault="00772F8C"/>
        </w:tc>
        <w:tc>
          <w:tcPr>
            <w:tcW w:w="1101" w:type="dxa"/>
            <w:gridSpan w:val="2"/>
          </w:tcPr>
          <w:p w:rsidR="00772F8C" w:rsidRDefault="00772F8C"/>
        </w:tc>
        <w:tc>
          <w:tcPr>
            <w:tcW w:w="1234" w:type="dxa"/>
            <w:gridSpan w:val="3"/>
          </w:tcPr>
          <w:p w:rsidR="00772F8C" w:rsidRDefault="00772F8C"/>
        </w:tc>
        <w:tc>
          <w:tcPr>
            <w:tcW w:w="667" w:type="dxa"/>
            <w:gridSpan w:val="2"/>
          </w:tcPr>
          <w:p w:rsidR="00772F8C" w:rsidRDefault="00772F8C"/>
        </w:tc>
        <w:tc>
          <w:tcPr>
            <w:tcW w:w="386" w:type="dxa"/>
            <w:gridSpan w:val="3"/>
          </w:tcPr>
          <w:p w:rsidR="00772F8C" w:rsidRDefault="00772F8C"/>
        </w:tc>
        <w:tc>
          <w:tcPr>
            <w:tcW w:w="9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72F8C" w:rsidRPr="00FA5310" w:rsidTr="00BA2F0C">
        <w:trPr>
          <w:trHeight w:hRule="exact" w:val="416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772F8C" w:rsidTr="00BA2F0C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2F8C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-структуру проектно-исследовательской деятельности;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-основное отличие цели и задач исследовательской работы, объекта и предмета исследования;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-структуру речевых конструкций гипотезы исследования;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информационные источники поиска необходимой информации;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-правила оформления списка используемой литературы;</w:t>
            </w:r>
          </w:p>
        </w:tc>
      </w:tr>
      <w:tr w:rsidR="00772F8C" w:rsidRPr="00FA5310" w:rsidTr="00BA2F0C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-способы обработки и презентации результатов.</w:t>
            </w:r>
          </w:p>
        </w:tc>
      </w:tr>
      <w:tr w:rsidR="00772F8C" w:rsidTr="00BA2F0C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-организовывать проектно-исследовательскую деятельность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обучащихся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-формулировать текущие и конечные цели проекта, находить технико-технологические способы их достижения;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-разделять проектно-исследовательскую деятельность на этапы;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поиска и анализ информации, необходимой для проектирования;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-оценить интеллектуальные, материальные и финансовые возможности выполнения проекта;</w:t>
            </w:r>
          </w:p>
        </w:tc>
      </w:tr>
      <w:tr w:rsidR="00772F8C" w:rsidRPr="00FA5310" w:rsidTr="00BA2F0C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проектную, рабочую техническую документацию и оформление законченных проектно- исследовательских работ.</w:t>
            </w:r>
          </w:p>
        </w:tc>
      </w:tr>
      <w:tr w:rsidR="00772F8C" w:rsidTr="00BA2F0C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планирования проектно-исследовательской деятельности учащихся;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-навыками координирования совместной исследовательской деятельности по реализации проекта в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микрогруппе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72F8C" w:rsidTr="00BA2F0C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-современными методами научного исследования.</w:t>
            </w:r>
          </w:p>
        </w:tc>
      </w:tr>
      <w:tr w:rsidR="00772F8C" w:rsidTr="00BA2F0C">
        <w:trPr>
          <w:trHeight w:hRule="exact" w:val="277"/>
        </w:trPr>
        <w:tc>
          <w:tcPr>
            <w:tcW w:w="758" w:type="dxa"/>
          </w:tcPr>
          <w:p w:rsidR="00772F8C" w:rsidRDefault="00772F8C"/>
        </w:tc>
        <w:tc>
          <w:tcPr>
            <w:tcW w:w="181" w:type="dxa"/>
            <w:gridSpan w:val="4"/>
          </w:tcPr>
          <w:p w:rsidR="00772F8C" w:rsidRDefault="00772F8C"/>
        </w:tc>
        <w:tc>
          <w:tcPr>
            <w:tcW w:w="285" w:type="dxa"/>
          </w:tcPr>
          <w:p w:rsidR="00772F8C" w:rsidRDefault="00772F8C"/>
        </w:tc>
        <w:tc>
          <w:tcPr>
            <w:tcW w:w="3056" w:type="dxa"/>
            <w:gridSpan w:val="2"/>
          </w:tcPr>
          <w:p w:rsidR="00772F8C" w:rsidRDefault="00772F8C"/>
        </w:tc>
        <w:tc>
          <w:tcPr>
            <w:tcW w:w="947" w:type="dxa"/>
            <w:gridSpan w:val="3"/>
          </w:tcPr>
          <w:p w:rsidR="00772F8C" w:rsidRDefault="00772F8C"/>
        </w:tc>
        <w:tc>
          <w:tcPr>
            <w:tcW w:w="685" w:type="dxa"/>
            <w:gridSpan w:val="2"/>
          </w:tcPr>
          <w:p w:rsidR="00772F8C" w:rsidRDefault="00772F8C"/>
        </w:tc>
        <w:tc>
          <w:tcPr>
            <w:tcW w:w="1101" w:type="dxa"/>
            <w:gridSpan w:val="2"/>
          </w:tcPr>
          <w:p w:rsidR="00772F8C" w:rsidRDefault="00772F8C"/>
        </w:tc>
        <w:tc>
          <w:tcPr>
            <w:tcW w:w="1234" w:type="dxa"/>
            <w:gridSpan w:val="3"/>
          </w:tcPr>
          <w:p w:rsidR="00772F8C" w:rsidRDefault="00772F8C"/>
        </w:tc>
        <w:tc>
          <w:tcPr>
            <w:tcW w:w="667" w:type="dxa"/>
            <w:gridSpan w:val="2"/>
          </w:tcPr>
          <w:p w:rsidR="00772F8C" w:rsidRDefault="00772F8C"/>
        </w:tc>
        <w:tc>
          <w:tcPr>
            <w:tcW w:w="386" w:type="dxa"/>
            <w:gridSpan w:val="3"/>
          </w:tcPr>
          <w:p w:rsidR="00772F8C" w:rsidRDefault="00772F8C"/>
        </w:tc>
        <w:tc>
          <w:tcPr>
            <w:tcW w:w="974" w:type="dxa"/>
            <w:gridSpan w:val="2"/>
          </w:tcPr>
          <w:p w:rsidR="00772F8C" w:rsidRDefault="00772F8C"/>
        </w:tc>
      </w:tr>
      <w:tr w:rsidR="00772F8C" w:rsidRPr="00FA5310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72F8C" w:rsidTr="00BA2F0C">
        <w:trPr>
          <w:trHeight w:hRule="exact" w:val="416"/>
        </w:trPr>
        <w:tc>
          <w:tcPr>
            <w:tcW w:w="9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72F8C" w:rsidTr="00BA2F0C">
        <w:trPr>
          <w:trHeight w:hRule="exact" w:val="917"/>
        </w:trPr>
        <w:tc>
          <w:tcPr>
            <w:tcW w:w="9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3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Современные подходы к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 проектной и</w:t>
            </w:r>
          </w:p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исследовательской деятельности</w:t>
            </w:r>
          </w:p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</w:p>
        </w:tc>
        <w:tc>
          <w:tcPr>
            <w:tcW w:w="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13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917"/>
        </w:trPr>
        <w:tc>
          <w:tcPr>
            <w:tcW w:w="9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Проектно-исследовательская деятельность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универсальные учебные действия оформление, объем. /Лек/</w:t>
            </w:r>
          </w:p>
        </w:tc>
        <w:tc>
          <w:tcPr>
            <w:tcW w:w="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Л2.4Л3.1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917"/>
        </w:trPr>
        <w:tc>
          <w:tcPr>
            <w:tcW w:w="9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Проектно-исследовательская деятельность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универсальные учебные действия  /</w:t>
            </w:r>
            <w:proofErr w:type="spellStart"/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1137"/>
        </w:trPr>
        <w:tc>
          <w:tcPr>
            <w:tcW w:w="9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организации проектной и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 деятельности в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организации на разных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этапах обучения /Лек/</w:t>
            </w:r>
          </w:p>
        </w:tc>
        <w:tc>
          <w:tcPr>
            <w:tcW w:w="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1137"/>
        </w:trPr>
        <w:tc>
          <w:tcPr>
            <w:tcW w:w="9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организации проектной и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 деятельности в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организации на разных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этапах обучения /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69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использования информационных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 /Лек/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Л1.3Л2.3Л3.1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69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использования информационных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 /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Л1.3Л2.3Л3.1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91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подходы к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проектной и</w:t>
            </w:r>
          </w:p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 деятельности</w:t>
            </w:r>
          </w:p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 /Ср/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</w:t>
            </w:r>
          </w:p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RPr="00FA5310" w:rsidTr="00BA2F0C">
        <w:trPr>
          <w:trHeight w:hRule="exact" w:val="91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Практика организации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проектной и исследовательской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 обучающихся в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образовательном процессе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772F8C"/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772F8C"/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772F8C"/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772F8C"/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772F8C"/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772F8C"/>
        </w:tc>
      </w:tr>
      <w:tr w:rsidR="00772F8C" w:rsidTr="00BA2F0C">
        <w:trPr>
          <w:trHeight w:hRule="exact" w:val="69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Субъект-субъектные отношения в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 и исследовательской</w:t>
            </w:r>
          </w:p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/Лек/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69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Субъект-субъектные отношения в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 и исследовательской</w:t>
            </w:r>
          </w:p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69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организации проектов и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 в школе /Лек/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69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организации проектов и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 в школе /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69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личностной и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познавательной рефлексии при</w:t>
            </w:r>
          </w:p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ПИД обучающихся /Лек/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69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личностной и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познавательной рефлексии при</w:t>
            </w:r>
          </w:p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ПИД обучающихся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917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организации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 и исследовательской</w:t>
            </w: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обучающихся в</w:t>
            </w:r>
          </w:p>
          <w:p w:rsidR="00772F8C" w:rsidRPr="00FA5310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FA53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образовательном процессе /Ср/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478"/>
        </w:trPr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ОПК- 3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</w:tr>
      <w:tr w:rsidR="00772F8C" w:rsidTr="00BA2F0C">
        <w:trPr>
          <w:trHeight w:hRule="exact" w:val="277"/>
        </w:trPr>
        <w:tc>
          <w:tcPr>
            <w:tcW w:w="921" w:type="dxa"/>
            <w:gridSpan w:val="4"/>
          </w:tcPr>
          <w:p w:rsidR="00772F8C" w:rsidRDefault="00772F8C"/>
        </w:tc>
        <w:tc>
          <w:tcPr>
            <w:tcW w:w="3455" w:type="dxa"/>
            <w:gridSpan w:val="5"/>
          </w:tcPr>
          <w:p w:rsidR="00772F8C" w:rsidRDefault="00772F8C"/>
        </w:tc>
        <w:tc>
          <w:tcPr>
            <w:tcW w:w="906" w:type="dxa"/>
            <w:gridSpan w:val="3"/>
          </w:tcPr>
          <w:p w:rsidR="00772F8C" w:rsidRDefault="00772F8C"/>
        </w:tc>
        <w:tc>
          <w:tcPr>
            <w:tcW w:w="668" w:type="dxa"/>
            <w:gridSpan w:val="2"/>
          </w:tcPr>
          <w:p w:rsidR="00772F8C" w:rsidRDefault="00772F8C"/>
        </w:tc>
        <w:tc>
          <w:tcPr>
            <w:tcW w:w="1087" w:type="dxa"/>
            <w:gridSpan w:val="2"/>
          </w:tcPr>
          <w:p w:rsidR="00772F8C" w:rsidRDefault="00772F8C"/>
        </w:tc>
        <w:tc>
          <w:tcPr>
            <w:tcW w:w="1275" w:type="dxa"/>
            <w:gridSpan w:val="3"/>
          </w:tcPr>
          <w:p w:rsidR="00772F8C" w:rsidRDefault="00772F8C"/>
        </w:tc>
        <w:tc>
          <w:tcPr>
            <w:tcW w:w="656" w:type="dxa"/>
            <w:gridSpan w:val="2"/>
          </w:tcPr>
          <w:p w:rsidR="00772F8C" w:rsidRDefault="00772F8C"/>
        </w:tc>
        <w:tc>
          <w:tcPr>
            <w:tcW w:w="376" w:type="dxa"/>
            <w:gridSpan w:val="3"/>
          </w:tcPr>
          <w:p w:rsidR="00772F8C" w:rsidRDefault="00772F8C"/>
        </w:tc>
        <w:tc>
          <w:tcPr>
            <w:tcW w:w="930" w:type="dxa"/>
          </w:tcPr>
          <w:p w:rsidR="00772F8C" w:rsidRDefault="00772F8C"/>
        </w:tc>
      </w:tr>
      <w:tr w:rsidR="00772F8C" w:rsidTr="00BA2F0C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A2F0C" w:rsidRPr="00FA5310" w:rsidTr="00374997">
        <w:trPr>
          <w:trHeight w:val="630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1.Цели и задачи проектно-исследовательской деятельности 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универсального способа освоения действительности.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Формирование самостоятельных исследовательских умений, развитие творческих способностей и логического мышления школьников.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3.Система организации проектной и исследовательской деятельности в образовательной организации на разных этапах обучения.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4.Проектно-исследовательская деятельность как составляющая учебной деятельности обучающихся.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5.Отличие исследовательской деятельности от проектной и конструктивной.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6.Направление и содержание проектно-исследовательской деятельности на разных этапах обучения с учетом психофизиологических возрастных особенностей: начальная школа, основная школа, старшая школа.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7.Организация презентации и защит проектно-исследовательских работ.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8.Культура использования информационных ресурсов.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9.Организация информационного пространства образовательной организации.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10.Информационные и информационно-технологические ресурсы. Проблема плагиата.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11.Субъект-субъектные отношения в проектной и исследовательской деятельности. Эволюция отношений.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12.Роль педагога в проектно-исследовательском обучении.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13.Роли школьников в проектной и исследовательской деятельности.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14.Бесконфликтная педагогика, личные контакты и созидательное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творчество.Самостоятельность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распределенная ответственность за результат.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15.Формы организации ПИД.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16.Специфика реализации проектных и исследовательских задач в школе.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17.Интеграция программ общего и дополнительного образования.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18.Организация конкурсов и конференций.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19.Нетрадиционные формы организации проектов и исследований.</w:t>
            </w:r>
          </w:p>
          <w:p w:rsidR="00BA2F0C" w:rsidRPr="00BA2F0C" w:rsidRDefault="00BA2F0C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20.Формирование личностной и познавательной рефлексии при организации ПИД обучающихся</w:t>
            </w:r>
          </w:p>
          <w:p w:rsidR="00BA2F0C" w:rsidRPr="00BA2F0C" w:rsidRDefault="00BA2F0C" w:rsidP="00374997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21.Оценивание успешности обучающегося в выполнении проекта или исследования.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72F8C" w:rsidRPr="00FA5310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практико-ориентированные задания</w:t>
            </w:r>
          </w:p>
        </w:tc>
      </w:tr>
      <w:tr w:rsidR="00772F8C" w:rsidTr="00BA2F0C">
        <w:trPr>
          <w:trHeight w:hRule="exact" w:val="277"/>
        </w:trPr>
        <w:tc>
          <w:tcPr>
            <w:tcW w:w="766" w:type="dxa"/>
            <w:gridSpan w:val="2"/>
          </w:tcPr>
          <w:p w:rsidR="00772F8C" w:rsidRDefault="00772F8C"/>
        </w:tc>
        <w:tc>
          <w:tcPr>
            <w:tcW w:w="1899" w:type="dxa"/>
            <w:gridSpan w:val="5"/>
          </w:tcPr>
          <w:p w:rsidR="00772F8C" w:rsidRDefault="00772F8C"/>
        </w:tc>
        <w:tc>
          <w:tcPr>
            <w:tcW w:w="1851" w:type="dxa"/>
            <w:gridSpan w:val="3"/>
          </w:tcPr>
          <w:p w:rsidR="00772F8C" w:rsidRDefault="00772F8C"/>
        </w:tc>
        <w:tc>
          <w:tcPr>
            <w:tcW w:w="3091" w:type="dxa"/>
            <w:gridSpan w:val="7"/>
          </w:tcPr>
          <w:p w:rsidR="00772F8C" w:rsidRDefault="00772F8C"/>
        </w:tc>
        <w:tc>
          <w:tcPr>
            <w:tcW w:w="1677" w:type="dxa"/>
            <w:gridSpan w:val="5"/>
          </w:tcPr>
          <w:p w:rsidR="00772F8C" w:rsidRDefault="00772F8C"/>
        </w:tc>
        <w:tc>
          <w:tcPr>
            <w:tcW w:w="990" w:type="dxa"/>
            <w:gridSpan w:val="3"/>
          </w:tcPr>
          <w:p w:rsidR="00772F8C" w:rsidRDefault="00772F8C"/>
        </w:tc>
      </w:tr>
      <w:tr w:rsidR="00772F8C" w:rsidRPr="00FA5310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72F8C" w:rsidTr="00BA2F0C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2F8C" w:rsidTr="00BA2F0C">
        <w:trPr>
          <w:trHeight w:hRule="exact" w:val="478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Л1.1</w:t>
            </w:r>
          </w:p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 В.Н.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и организация проектной деятельности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72F8C" w:rsidTr="00BA2F0C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Хныкина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Г., Минкина Т. В.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учебное пособие</w:t>
            </w:r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=494703</w:t>
            </w:r>
          </w:p>
        </w:tc>
      </w:tr>
      <w:tr w:rsidR="00772F8C" w:rsidRPr="00FA5310" w:rsidTr="00BA2F0C">
        <w:trPr>
          <w:trHeight w:hRule="exact" w:val="91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организации научного исследования в педагогике: учебное пособие для обучающихся в магистратуре</w:t>
            </w:r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=486259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72F8C" w:rsidTr="00BA2F0C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2F8C" w:rsidTr="00BA2F0C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Галямова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Э.М., Выгонов В.В.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преподавания технологии: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":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Рек.УМО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подготовки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пед.кадров</w:t>
            </w:r>
            <w:proofErr w:type="spellEnd"/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2015</w:t>
            </w:r>
          </w:p>
        </w:tc>
      </w:tr>
      <w:tr w:rsidR="00772F8C" w:rsidTr="00BA2F0C">
        <w:trPr>
          <w:trHeight w:hRule="exact" w:val="478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Н.А., Круглов Д.В.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 научных исследований: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магистратуры: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772F8C" w:rsidRPr="00FA5310" w:rsidTr="00BA2F0C">
        <w:trPr>
          <w:trHeight w:hRule="exact" w:val="113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Г. М., Бочкова Р. В.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=452839</w:t>
            </w:r>
          </w:p>
        </w:tc>
      </w:tr>
      <w:tr w:rsidR="00772F8C" w:rsidRPr="00FA5310" w:rsidTr="00BA2F0C">
        <w:trPr>
          <w:trHeight w:hRule="exact" w:val="91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72F8C" w:rsidTr="00BA2F0C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772F8C"/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2F8C" w:rsidRPr="00F438EB" w:rsidTr="00BA2F0C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Кононова О. В., Вайнштейн В. М., Мирошин А. Н.</w:t>
            </w:r>
          </w:p>
        </w:tc>
        <w:tc>
          <w:tcPr>
            <w:tcW w:w="4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методология научных исследований: учебно- методическое пособие</w:t>
            </w:r>
          </w:p>
        </w:tc>
        <w:tc>
          <w:tcPr>
            <w:tcW w:w="26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F438EB" w:rsidRDefault="0045576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=494311</w:t>
            </w:r>
          </w:p>
        </w:tc>
      </w:tr>
      <w:tr w:rsidR="00772F8C" w:rsidRPr="00FA5310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72F8C" w:rsidRPr="00FA5310" w:rsidTr="00BA2F0C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Бабина, Н.Ф. Технология: методика обучения и воспитания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: в 2-х ч. / Н.Ф. Бабина. - Москва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2015. - Ч. 1. - 300 с.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978-5-4475-3763-0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=276260</w:t>
            </w:r>
          </w:p>
        </w:tc>
      </w:tr>
      <w:tr w:rsidR="00772F8C" w:rsidRPr="00FA5310" w:rsidTr="00BA2F0C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Бабина, Н.Ф. Технология: методика обучения и воспитания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: в 2-х ч. / Н.Ф. Бабина. - Москва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2015. - Ч. 2. - 328 с.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199-212.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978-5-4475-3764-7</w:t>
            </w:r>
            <w:proofErr w:type="gram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=276261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72F8C" w:rsidRPr="00F438EB" w:rsidTr="00BA2F0C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F438EB" w:rsidRDefault="0045576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</w:t>
            </w:r>
            <w:proofErr w:type="gramStart"/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,PowerPoint</w:t>
            </w:r>
            <w:proofErr w:type="spellEnd"/>
            <w:proofErr w:type="gramEnd"/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F438E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.).</w:t>
            </w:r>
          </w:p>
        </w:tc>
      </w:tr>
      <w:tr w:rsidR="00772F8C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ЭБС «Университетская библиотека онлайн»</w:t>
            </w:r>
          </w:p>
        </w:tc>
      </w:tr>
      <w:tr w:rsidR="00772F8C" w:rsidRPr="00FA5310" w:rsidTr="00BA2F0C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Научная электронная библиотека</w:t>
            </w:r>
          </w:p>
        </w:tc>
      </w:tr>
      <w:tr w:rsidR="00772F8C" w:rsidRPr="00FA5310" w:rsidTr="00BA2F0C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Универсальные базы данных изданий</w:t>
            </w:r>
          </w:p>
        </w:tc>
      </w:tr>
      <w:tr w:rsidR="00772F8C" w:rsidRPr="00FA5310" w:rsidTr="00BA2F0C">
        <w:trPr>
          <w:trHeight w:hRule="exact" w:val="277"/>
        </w:trPr>
        <w:tc>
          <w:tcPr>
            <w:tcW w:w="766" w:type="dxa"/>
            <w:gridSpan w:val="2"/>
          </w:tcPr>
          <w:p w:rsidR="00772F8C" w:rsidRPr="00BA2F0C" w:rsidRDefault="00772F8C"/>
        </w:tc>
        <w:tc>
          <w:tcPr>
            <w:tcW w:w="1899" w:type="dxa"/>
            <w:gridSpan w:val="5"/>
          </w:tcPr>
          <w:p w:rsidR="00772F8C" w:rsidRPr="00BA2F0C" w:rsidRDefault="00772F8C"/>
        </w:tc>
        <w:tc>
          <w:tcPr>
            <w:tcW w:w="1851" w:type="dxa"/>
            <w:gridSpan w:val="3"/>
          </w:tcPr>
          <w:p w:rsidR="00772F8C" w:rsidRPr="00BA2F0C" w:rsidRDefault="00772F8C"/>
        </w:tc>
        <w:tc>
          <w:tcPr>
            <w:tcW w:w="3091" w:type="dxa"/>
            <w:gridSpan w:val="7"/>
          </w:tcPr>
          <w:p w:rsidR="00772F8C" w:rsidRPr="00BA2F0C" w:rsidRDefault="00772F8C"/>
        </w:tc>
        <w:tc>
          <w:tcPr>
            <w:tcW w:w="1677" w:type="dxa"/>
            <w:gridSpan w:val="5"/>
          </w:tcPr>
          <w:p w:rsidR="00772F8C" w:rsidRPr="00BA2F0C" w:rsidRDefault="00772F8C"/>
        </w:tc>
        <w:tc>
          <w:tcPr>
            <w:tcW w:w="990" w:type="dxa"/>
            <w:gridSpan w:val="3"/>
          </w:tcPr>
          <w:p w:rsidR="00772F8C" w:rsidRPr="00BA2F0C" w:rsidRDefault="00772F8C"/>
        </w:tc>
      </w:tr>
      <w:tr w:rsidR="00772F8C" w:rsidRPr="00FA5310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72F8C" w:rsidRPr="00FA5310" w:rsidTr="00BA2F0C">
        <w:trPr>
          <w:trHeight w:hRule="exact" w:val="50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лекционной аудитории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772F8C" w:rsidRPr="00FA5310" w:rsidTr="00BA2F0C">
        <w:trPr>
          <w:trHeight w:hRule="exact" w:val="50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772F8C" w:rsidRPr="00FA5310" w:rsidTr="00BA2F0C">
        <w:trPr>
          <w:trHeight w:hRule="exact" w:val="279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Default="004557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772F8C" w:rsidRPr="00FA5310" w:rsidTr="00BA2F0C">
        <w:trPr>
          <w:trHeight w:hRule="exact" w:val="277"/>
        </w:trPr>
        <w:tc>
          <w:tcPr>
            <w:tcW w:w="779" w:type="dxa"/>
            <w:gridSpan w:val="3"/>
          </w:tcPr>
          <w:p w:rsidR="00772F8C" w:rsidRPr="00BA2F0C" w:rsidRDefault="00772F8C"/>
        </w:tc>
        <w:tc>
          <w:tcPr>
            <w:tcW w:w="3737" w:type="dxa"/>
            <w:gridSpan w:val="7"/>
          </w:tcPr>
          <w:p w:rsidR="00772F8C" w:rsidRPr="00BA2F0C" w:rsidRDefault="00772F8C"/>
        </w:tc>
        <w:tc>
          <w:tcPr>
            <w:tcW w:w="4768" w:type="dxa"/>
            <w:gridSpan w:val="12"/>
          </w:tcPr>
          <w:p w:rsidR="00772F8C" w:rsidRPr="00BA2F0C" w:rsidRDefault="00772F8C"/>
        </w:tc>
        <w:tc>
          <w:tcPr>
            <w:tcW w:w="990" w:type="dxa"/>
            <w:gridSpan w:val="3"/>
          </w:tcPr>
          <w:p w:rsidR="00772F8C" w:rsidRPr="00BA2F0C" w:rsidRDefault="00772F8C"/>
        </w:tc>
      </w:tr>
      <w:tr w:rsidR="00772F8C" w:rsidRPr="00FA5310" w:rsidTr="00BA2F0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772F8C" w:rsidRPr="00FA5310" w:rsidTr="00BA2F0C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772F8C" w:rsidRPr="00BA2F0C" w:rsidRDefault="00772F8C">
            <w:pPr>
              <w:spacing w:after="0" w:line="240" w:lineRule="auto"/>
              <w:rPr>
                <w:sz w:val="19"/>
                <w:szCs w:val="19"/>
              </w:rPr>
            </w:pPr>
          </w:p>
          <w:p w:rsidR="00772F8C" w:rsidRPr="00BA2F0C" w:rsidRDefault="0045576A">
            <w:pPr>
              <w:spacing w:after="0" w:line="240" w:lineRule="auto"/>
              <w:rPr>
                <w:sz w:val="19"/>
                <w:szCs w:val="19"/>
              </w:rPr>
            </w:pP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A2F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772F8C" w:rsidRPr="00BA2F0C" w:rsidRDefault="00772F8C"/>
    <w:sectPr w:rsidR="00772F8C" w:rsidRPr="00BA2F0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16649"/>
    <w:rsid w:val="0045576A"/>
    <w:rsid w:val="00772F8C"/>
    <w:rsid w:val="00906DD2"/>
    <w:rsid w:val="00BA2F0C"/>
    <w:rsid w:val="00D31453"/>
    <w:rsid w:val="00E209E2"/>
    <w:rsid w:val="00F438EB"/>
    <w:rsid w:val="00FA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8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2118</Words>
  <Characters>16667</Characters>
  <Application>Microsoft Office Word</Application>
  <DocSecurity>0</DocSecurity>
  <Lines>138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МР-19_plx_Организация проектно-исследовательской деятельности обучающихся_</vt:lpstr>
      <vt:lpstr>Лист1</vt:lpstr>
    </vt:vector>
  </TitlesOfParts>
  <Company/>
  <LinksUpToDate>false</LinksUpToDate>
  <CharactersWithSpaces>18748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МР-19_plx_Организация проектно-исследовательской деятельности обучающихся_</dc:title>
  <dc:creator>FastReport.NET</dc:creator>
  <cp:lastModifiedBy>Жанна</cp:lastModifiedBy>
  <cp:revision>4</cp:revision>
  <dcterms:created xsi:type="dcterms:W3CDTF">2021-07-01T03:22:00Z</dcterms:created>
  <dcterms:modified xsi:type="dcterms:W3CDTF">2021-07-01T03:24:00Z</dcterms:modified>
</cp:coreProperties>
</file>